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F4" w:rsidRPr="00D660AB" w:rsidRDefault="006A2AF4" w:rsidP="006A6418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b/>
          <w:bCs/>
          <w:color w:val="000000"/>
        </w:rPr>
      </w:pPr>
      <w:r w:rsidRPr="00D660AB">
        <w:rPr>
          <w:rFonts w:ascii="Garamond" w:hAnsi="Garamond"/>
          <w:b/>
          <w:bCs/>
          <w:color w:val="000000"/>
        </w:rPr>
        <w:t>TÁJÉKOZTATÁS</w:t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b/>
          <w:bCs/>
          <w:color w:val="000000"/>
        </w:rPr>
      </w:pPr>
      <w:proofErr w:type="gramStart"/>
      <w:r w:rsidRPr="00D660AB">
        <w:rPr>
          <w:rFonts w:ascii="Garamond" w:hAnsi="Garamond"/>
          <w:b/>
          <w:bCs/>
          <w:color w:val="000000"/>
        </w:rPr>
        <w:t>a</w:t>
      </w:r>
      <w:proofErr w:type="gramEnd"/>
      <w:r w:rsidRPr="00D660AB">
        <w:rPr>
          <w:rFonts w:ascii="Garamond" w:hAnsi="Garamond"/>
          <w:b/>
          <w:bCs/>
          <w:color w:val="000000"/>
        </w:rPr>
        <w:t xml:space="preserve"> munkavállaló részére a munkába lépéskor</w:t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center"/>
        <w:rPr>
          <w:rFonts w:ascii="Garamond" w:hAnsi="Garamond"/>
          <w:b/>
          <w:bCs/>
          <w:color w:val="000000"/>
        </w:rPr>
      </w:pPr>
      <w:proofErr w:type="gramStart"/>
      <w:r w:rsidRPr="00D660AB">
        <w:rPr>
          <w:rFonts w:ascii="Garamond" w:hAnsi="Garamond"/>
          <w:b/>
          <w:bCs/>
          <w:color w:val="000000"/>
        </w:rPr>
        <w:t>az</w:t>
      </w:r>
      <w:proofErr w:type="gramEnd"/>
      <w:r w:rsidRPr="00D660AB">
        <w:rPr>
          <w:rFonts w:ascii="Garamond" w:hAnsi="Garamond"/>
          <w:b/>
          <w:bCs/>
          <w:color w:val="000000"/>
        </w:rPr>
        <w:t xml:space="preserve"> Mt. 46. § (1) bekezdése szerint</w:t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rPr>
          <w:rFonts w:ascii="Garamond" w:hAnsi="Garamond"/>
          <w:color w:val="000000"/>
        </w:rPr>
      </w:pPr>
    </w:p>
    <w:p w:rsidR="0036014E" w:rsidRPr="00D660AB" w:rsidRDefault="006A6418" w:rsidP="0036014E">
      <w:pPr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  <w:b/>
        </w:rPr>
        <w:t>Társaság</w:t>
      </w:r>
    </w:p>
    <w:p w:rsidR="006A6418" w:rsidRDefault="0036014E" w:rsidP="00DA1830">
      <w:pPr>
        <w:spacing w:line="240" w:lineRule="atLeast"/>
        <w:jc w:val="both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cégjegyzékszám</w:t>
      </w:r>
      <w:proofErr w:type="gramEnd"/>
      <w:r w:rsidRPr="00D660AB">
        <w:rPr>
          <w:rFonts w:ascii="Garamond" w:hAnsi="Garamond"/>
        </w:rPr>
        <w:t>:</w:t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</w:p>
    <w:p w:rsidR="0036014E" w:rsidRPr="00D660AB" w:rsidRDefault="00DA1830" w:rsidP="00DA1830">
      <w:pPr>
        <w:spacing w:line="240" w:lineRule="atLeast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adószám</w:t>
      </w:r>
      <w:proofErr w:type="gramEnd"/>
      <w:r>
        <w:rPr>
          <w:rFonts w:ascii="Garamond" w:hAnsi="Garamond"/>
        </w:rPr>
        <w:t>:</w:t>
      </w:r>
      <w:r w:rsidR="00282099">
        <w:rPr>
          <w:rFonts w:ascii="Garamond" w:hAnsi="Garamond"/>
        </w:rPr>
        <w:tab/>
      </w:r>
      <w:r w:rsidR="00282099">
        <w:rPr>
          <w:rFonts w:ascii="Garamond" w:hAnsi="Garamond"/>
        </w:rPr>
        <w:tab/>
      </w:r>
      <w:r w:rsidR="00282099">
        <w:rPr>
          <w:rFonts w:ascii="Garamond" w:hAnsi="Garamond"/>
        </w:rPr>
        <w:tab/>
      </w:r>
      <w:r w:rsidR="00282099">
        <w:rPr>
          <w:rFonts w:ascii="Garamond" w:hAnsi="Garamond"/>
        </w:rPr>
        <w:tab/>
      </w:r>
    </w:p>
    <w:p w:rsidR="0036014E" w:rsidRPr="00D660AB" w:rsidRDefault="0036014E" w:rsidP="0036014E">
      <w:pPr>
        <w:spacing w:line="240" w:lineRule="atLeast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képviseli</w:t>
      </w:r>
      <w:proofErr w:type="gramEnd"/>
      <w:r w:rsidRPr="00D660AB">
        <w:rPr>
          <w:rFonts w:ascii="Garamond" w:hAnsi="Garamond"/>
        </w:rPr>
        <w:t xml:space="preserve">: </w:t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</w:p>
    <w:p w:rsidR="0036014E" w:rsidRPr="00D660AB" w:rsidRDefault="0036014E" w:rsidP="0036014E">
      <w:pPr>
        <w:spacing w:line="240" w:lineRule="atLeast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székhely</w:t>
      </w:r>
      <w:proofErr w:type="gramEnd"/>
      <w:r w:rsidRPr="00D660AB">
        <w:rPr>
          <w:rFonts w:ascii="Garamond" w:hAnsi="Garamond"/>
        </w:rPr>
        <w:t xml:space="preserve">: </w:t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rPr>
          <w:rFonts w:ascii="Garamond" w:hAnsi="Garamond"/>
          <w:b/>
          <w:bCs/>
          <w:color w:val="000000"/>
        </w:rPr>
      </w:pPr>
      <w:r w:rsidRPr="00D660AB">
        <w:rPr>
          <w:rFonts w:ascii="Garamond" w:hAnsi="Garamond"/>
          <w:b/>
          <w:bCs/>
          <w:color w:val="000000"/>
        </w:rPr>
        <w:t xml:space="preserve">Munkáltató által </w:t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rPr>
          <w:rFonts w:ascii="Garamond" w:hAnsi="Garamond"/>
          <w:color w:val="000000"/>
        </w:rPr>
      </w:pPr>
    </w:p>
    <w:p w:rsidR="00656406" w:rsidRPr="00D660AB" w:rsidRDefault="00656406" w:rsidP="00656406">
      <w:pPr>
        <w:spacing w:line="240" w:lineRule="atLeast"/>
        <w:jc w:val="both"/>
        <w:rPr>
          <w:rFonts w:ascii="Garamond" w:hAnsi="Garamond"/>
        </w:rPr>
      </w:pPr>
      <w:proofErr w:type="gramStart"/>
      <w:r w:rsidRPr="00D660AB">
        <w:rPr>
          <w:rFonts w:ascii="Garamond" w:hAnsi="Garamond"/>
        </w:rPr>
        <w:t>név</w:t>
      </w:r>
      <w:proofErr w:type="gramEnd"/>
      <w:r w:rsidRPr="00D660AB">
        <w:rPr>
          <w:rFonts w:ascii="Garamond" w:hAnsi="Garamond"/>
        </w:rPr>
        <w:t>:</w:t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</w:p>
    <w:p w:rsidR="00656406" w:rsidRPr="00D660AB" w:rsidRDefault="00656406" w:rsidP="00656406">
      <w:pPr>
        <w:spacing w:line="240" w:lineRule="atLeast"/>
        <w:jc w:val="both"/>
        <w:rPr>
          <w:rFonts w:ascii="Garamond" w:hAnsi="Garamond"/>
          <w:bCs/>
        </w:rPr>
      </w:pPr>
      <w:proofErr w:type="gramStart"/>
      <w:r w:rsidRPr="00D660AB">
        <w:rPr>
          <w:rFonts w:ascii="Garamond" w:hAnsi="Garamond"/>
        </w:rPr>
        <w:t>lakcím</w:t>
      </w:r>
      <w:proofErr w:type="gramEnd"/>
      <w:r w:rsidRPr="00D660AB">
        <w:rPr>
          <w:rFonts w:ascii="Garamond" w:hAnsi="Garamond"/>
        </w:rPr>
        <w:t>:</w:t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  <w:r w:rsidRPr="00D660AB">
        <w:rPr>
          <w:rFonts w:ascii="Garamond" w:hAnsi="Garamond"/>
        </w:rPr>
        <w:tab/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rPr>
          <w:rFonts w:ascii="Garamond" w:hAnsi="Garamond"/>
          <w:b/>
          <w:bCs/>
          <w:color w:val="000000"/>
        </w:rPr>
      </w:pPr>
      <w:r w:rsidRPr="00D660AB">
        <w:rPr>
          <w:rFonts w:ascii="Garamond" w:hAnsi="Garamond"/>
          <w:b/>
          <w:bCs/>
          <w:color w:val="000000"/>
        </w:rPr>
        <w:t xml:space="preserve">Munkavállaló részére </w:t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rPr>
          <w:rFonts w:ascii="Garamond" w:hAnsi="Garamond"/>
          <w:color w:val="000000"/>
        </w:rPr>
      </w:pP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rPr>
          <w:rFonts w:ascii="Garamond" w:hAnsi="Garamond"/>
          <w:b/>
          <w:color w:val="000000"/>
        </w:rPr>
      </w:pPr>
      <w:r w:rsidRPr="00D660AB">
        <w:rPr>
          <w:rFonts w:ascii="Garamond" w:hAnsi="Garamond"/>
          <w:b/>
          <w:color w:val="000000"/>
        </w:rPr>
        <w:t xml:space="preserve">Tisztelt Munkavállaló! </w:t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rPr>
          <w:rFonts w:ascii="Garamond" w:hAnsi="Garamond"/>
          <w:color w:val="000000"/>
        </w:rPr>
      </w:pP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 xml:space="preserve">A Munka </w:t>
      </w:r>
      <w:r w:rsidRPr="00D660AB">
        <w:rPr>
          <w:rFonts w:ascii="Garamond" w:hAnsi="Garamond"/>
          <w:caps/>
          <w:color w:val="000000"/>
        </w:rPr>
        <w:t>t</w:t>
      </w:r>
      <w:r w:rsidRPr="00D660AB">
        <w:rPr>
          <w:rFonts w:ascii="Garamond" w:hAnsi="Garamond"/>
          <w:color w:val="000000"/>
        </w:rPr>
        <w:t xml:space="preserve">örvénykönyvéről szóló 2012. évi I. törvény (a továbbiakban: Mt.) 46. § (1) bekezdése alapján a munkaviszony alapvető szabályairól a következők szerint tájékoztatom: </w:t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rPr>
          <w:rFonts w:ascii="Garamond" w:hAnsi="Garamond"/>
          <w:color w:val="000000"/>
        </w:rPr>
      </w:pPr>
    </w:p>
    <w:p w:rsidR="006A2AF4" w:rsidRPr="00D660AB" w:rsidRDefault="006A2A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  <w:spacing w:val="-1"/>
        </w:rPr>
      </w:pPr>
      <w:r w:rsidRPr="00D660AB">
        <w:rPr>
          <w:rFonts w:ascii="Garamond" w:hAnsi="Garamond"/>
          <w:color w:val="000000"/>
        </w:rPr>
        <w:t>1.</w:t>
      </w:r>
      <w:r w:rsidRPr="00D660AB">
        <w:rPr>
          <w:rFonts w:ascii="Garamond" w:hAnsi="Garamond"/>
          <w:color w:val="000000"/>
        </w:rPr>
        <w:tab/>
        <w:t>A heti</w:t>
      </w:r>
      <w:r w:rsidRPr="00D660AB">
        <w:rPr>
          <w:rFonts w:ascii="Garamond" w:hAnsi="Garamond"/>
          <w:color w:val="000000"/>
          <w:spacing w:val="-1"/>
        </w:rPr>
        <w:t xml:space="preserve"> munkaidő: 40 óra.</w:t>
      </w:r>
    </w:p>
    <w:p w:rsidR="006A2AF4" w:rsidRPr="00D660AB" w:rsidRDefault="006A2AF4" w:rsidP="000E29AC">
      <w:pPr>
        <w:widowControl w:val="0"/>
        <w:tabs>
          <w:tab w:val="left" w:pos="312"/>
          <w:tab w:val="right" w:leader="dot" w:pos="7050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</w:p>
    <w:p w:rsidR="006A2AF4" w:rsidRPr="00D660AB" w:rsidRDefault="00757C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2</w:t>
      </w:r>
      <w:r w:rsidR="006A2AF4" w:rsidRPr="00D660AB">
        <w:rPr>
          <w:rFonts w:ascii="Garamond" w:hAnsi="Garamond"/>
          <w:color w:val="000000"/>
        </w:rPr>
        <w:t>.</w:t>
      </w:r>
      <w:r w:rsidR="006A2AF4" w:rsidRPr="00D660AB">
        <w:rPr>
          <w:rFonts w:ascii="Garamond" w:hAnsi="Garamond"/>
          <w:color w:val="000000"/>
        </w:rPr>
        <w:tab/>
        <w:t xml:space="preserve">A munkabérről való elszámolás módja: </w:t>
      </w:r>
      <w:r w:rsidRPr="00D660AB">
        <w:rPr>
          <w:rFonts w:ascii="Garamond" w:hAnsi="Garamond"/>
          <w:color w:val="000000"/>
        </w:rPr>
        <w:t>H</w:t>
      </w:r>
      <w:r w:rsidR="006A2AF4" w:rsidRPr="00D660AB">
        <w:rPr>
          <w:rFonts w:ascii="Garamond" w:hAnsi="Garamond"/>
          <w:color w:val="000000"/>
        </w:rPr>
        <w:t>avonta utólag egy alkalommal az Mt. 155. § szerint</w:t>
      </w:r>
      <w:r w:rsidRPr="00D660AB">
        <w:rPr>
          <w:rFonts w:ascii="Garamond" w:hAnsi="Garamond"/>
          <w:color w:val="000000"/>
        </w:rPr>
        <w:t>.</w:t>
      </w:r>
    </w:p>
    <w:p w:rsidR="006A2AF4" w:rsidRPr="00D660AB" w:rsidRDefault="006A2A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ab/>
        <w:t>A munkabérfizetés gyakorisága: havonta utólag egy alkalommal</w:t>
      </w:r>
      <w:r w:rsidR="00757CF4" w:rsidRPr="00D660AB">
        <w:rPr>
          <w:rFonts w:ascii="Garamond" w:hAnsi="Garamond"/>
          <w:color w:val="000000"/>
        </w:rPr>
        <w:t>.</w:t>
      </w:r>
    </w:p>
    <w:p w:rsidR="006A2AF4" w:rsidRPr="00D660AB" w:rsidRDefault="006A2A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ab/>
        <w:t xml:space="preserve">A bérfizetés napja: a tárgyhót követő hónap </w:t>
      </w:r>
      <w:r w:rsidR="00C95E50" w:rsidRPr="00D660AB">
        <w:rPr>
          <w:rFonts w:ascii="Garamond" w:hAnsi="Garamond"/>
          <w:color w:val="000000"/>
        </w:rPr>
        <w:t>10</w:t>
      </w:r>
      <w:r w:rsidRPr="00D660AB">
        <w:rPr>
          <w:rFonts w:ascii="Garamond" w:hAnsi="Garamond"/>
          <w:color w:val="000000"/>
        </w:rPr>
        <w:t>. napj</w:t>
      </w:r>
      <w:r w:rsidR="00C95E50" w:rsidRPr="00D660AB">
        <w:rPr>
          <w:rFonts w:ascii="Garamond" w:hAnsi="Garamond"/>
          <w:color w:val="000000"/>
        </w:rPr>
        <w:t>a</w:t>
      </w:r>
      <w:r w:rsidRPr="00D660AB">
        <w:rPr>
          <w:rFonts w:ascii="Garamond" w:hAnsi="Garamond"/>
          <w:color w:val="000000"/>
        </w:rPr>
        <w:t xml:space="preserve">. Ha ez a nap szombatra vagy vasárnapra esik, az ezt megelőző </w:t>
      </w:r>
      <w:r w:rsidR="00C95E50" w:rsidRPr="00D660AB">
        <w:rPr>
          <w:rFonts w:ascii="Garamond" w:hAnsi="Garamond"/>
          <w:color w:val="000000"/>
        </w:rPr>
        <w:t>munka</w:t>
      </w:r>
      <w:r w:rsidRPr="00D660AB">
        <w:rPr>
          <w:rFonts w:ascii="Garamond" w:hAnsi="Garamond"/>
          <w:color w:val="000000"/>
        </w:rPr>
        <w:t xml:space="preserve">nap. </w:t>
      </w:r>
    </w:p>
    <w:p w:rsidR="006A2AF4" w:rsidRPr="00D660AB" w:rsidRDefault="006A2A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</w:p>
    <w:p w:rsidR="006A2AF4" w:rsidRPr="00D660AB" w:rsidRDefault="00757C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3</w:t>
      </w:r>
      <w:r w:rsidR="006A2AF4" w:rsidRPr="00D660AB">
        <w:rPr>
          <w:rFonts w:ascii="Garamond" w:hAnsi="Garamond"/>
          <w:color w:val="000000"/>
        </w:rPr>
        <w:t>.</w:t>
      </w:r>
      <w:r w:rsidR="006A2AF4" w:rsidRPr="00D660AB">
        <w:rPr>
          <w:rFonts w:ascii="Garamond" w:hAnsi="Garamond"/>
          <w:color w:val="000000"/>
        </w:rPr>
        <w:tab/>
        <w:t>A munkakörbe tartozó feladatok: munkaköri leírás szerint.</w:t>
      </w:r>
    </w:p>
    <w:p w:rsidR="006A2AF4" w:rsidRPr="00D660AB" w:rsidRDefault="006A2A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</w:p>
    <w:p w:rsidR="006A2AF4" w:rsidRPr="00D660AB" w:rsidRDefault="00757C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4</w:t>
      </w:r>
      <w:r w:rsidR="006A2AF4" w:rsidRPr="00D660AB">
        <w:rPr>
          <w:rFonts w:ascii="Garamond" w:hAnsi="Garamond"/>
          <w:color w:val="000000"/>
        </w:rPr>
        <w:t>.</w:t>
      </w:r>
      <w:r w:rsidR="006A2AF4" w:rsidRPr="00D660AB">
        <w:rPr>
          <w:rFonts w:ascii="Garamond" w:hAnsi="Garamond"/>
          <w:color w:val="000000"/>
        </w:rPr>
        <w:tab/>
        <w:t xml:space="preserve">A rendes szabadság mértéke, számítási módja és kiadásának szabályai: </w:t>
      </w:r>
    </w:p>
    <w:p w:rsidR="006A2AF4" w:rsidRPr="00D660AB" w:rsidRDefault="006A2A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ab/>
        <w:t xml:space="preserve">A </w:t>
      </w:r>
      <w:r w:rsidRPr="00D660AB">
        <w:rPr>
          <w:rFonts w:ascii="Garamond" w:hAnsi="Garamond"/>
          <w:caps/>
          <w:color w:val="000000"/>
        </w:rPr>
        <w:t>m</w:t>
      </w:r>
      <w:r w:rsidRPr="00D660AB">
        <w:rPr>
          <w:rFonts w:ascii="Garamond" w:hAnsi="Garamond"/>
          <w:color w:val="000000"/>
        </w:rPr>
        <w:t>unkavállalót megillető rendes szabadság mértékét, számításának módját, illetve a kiadás szabályait az Mt. 115–125. §</w:t>
      </w:r>
      <w:r w:rsidR="006A6418">
        <w:rPr>
          <w:rFonts w:ascii="Garamond" w:hAnsi="Garamond"/>
          <w:color w:val="000000"/>
        </w:rPr>
        <w:t xml:space="preserve"> szakaszai</w:t>
      </w:r>
      <w:r w:rsidRPr="00D660AB">
        <w:rPr>
          <w:rFonts w:ascii="Garamond" w:hAnsi="Garamond"/>
          <w:color w:val="000000"/>
        </w:rPr>
        <w:t xml:space="preserve"> tartalmazzák. </w:t>
      </w:r>
    </w:p>
    <w:p w:rsidR="006A2AF4" w:rsidRPr="00D660AB" w:rsidRDefault="006A2A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</w:p>
    <w:p w:rsidR="006A2AF4" w:rsidRPr="00D660AB" w:rsidRDefault="00757C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5</w:t>
      </w:r>
      <w:r w:rsidR="006A2AF4" w:rsidRPr="00D660AB">
        <w:rPr>
          <w:rFonts w:ascii="Garamond" w:hAnsi="Garamond"/>
          <w:color w:val="000000"/>
        </w:rPr>
        <w:t>.</w:t>
      </w:r>
      <w:r w:rsidR="006A2AF4" w:rsidRPr="00D660AB">
        <w:rPr>
          <w:rFonts w:ascii="Garamond" w:hAnsi="Garamond"/>
          <w:color w:val="000000"/>
        </w:rPr>
        <w:tab/>
        <w:t xml:space="preserve">A </w:t>
      </w:r>
      <w:r w:rsidR="006A2AF4" w:rsidRPr="00D660AB">
        <w:rPr>
          <w:rFonts w:ascii="Garamond" w:hAnsi="Garamond"/>
          <w:caps/>
          <w:color w:val="000000"/>
        </w:rPr>
        <w:t>m</w:t>
      </w:r>
      <w:r w:rsidR="006A2AF4" w:rsidRPr="00D660AB">
        <w:rPr>
          <w:rFonts w:ascii="Garamond" w:hAnsi="Garamond"/>
          <w:color w:val="000000"/>
        </w:rPr>
        <w:t xml:space="preserve">unkáltatóra és a </w:t>
      </w:r>
      <w:r w:rsidR="006A2AF4" w:rsidRPr="00D660AB">
        <w:rPr>
          <w:rFonts w:ascii="Garamond" w:hAnsi="Garamond"/>
          <w:caps/>
          <w:color w:val="000000"/>
        </w:rPr>
        <w:t>m</w:t>
      </w:r>
      <w:r w:rsidR="006A2AF4" w:rsidRPr="00D660AB">
        <w:rPr>
          <w:rFonts w:ascii="Garamond" w:hAnsi="Garamond"/>
          <w:color w:val="000000"/>
        </w:rPr>
        <w:t xml:space="preserve">unkavállalóra irányadó felmondási idő megállapításának szabályai: </w:t>
      </w:r>
    </w:p>
    <w:p w:rsidR="006A2AF4" w:rsidRPr="00D660AB" w:rsidRDefault="006A2A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ab/>
        <w:t>Felmondás esetén a felmondási idő az Mt. 69. §</w:t>
      </w:r>
      <w:r w:rsidR="006A6418">
        <w:rPr>
          <w:rFonts w:ascii="Garamond" w:hAnsi="Garamond"/>
          <w:color w:val="000000"/>
        </w:rPr>
        <w:t xml:space="preserve"> szakaszában</w:t>
      </w:r>
      <w:r w:rsidRPr="00D660AB">
        <w:rPr>
          <w:rFonts w:ascii="Garamond" w:hAnsi="Garamond"/>
          <w:color w:val="000000"/>
        </w:rPr>
        <w:t xml:space="preserve"> írtak szerint alakul. </w:t>
      </w:r>
    </w:p>
    <w:p w:rsidR="00FA705A" w:rsidRPr="00D660AB" w:rsidRDefault="00FA705A" w:rsidP="00656406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rPr>
          <w:rFonts w:ascii="Garamond" w:hAnsi="Garamond"/>
          <w:color w:val="000000"/>
        </w:rPr>
      </w:pPr>
    </w:p>
    <w:p w:rsidR="006A2AF4" w:rsidRPr="00D660AB" w:rsidRDefault="00757C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6</w:t>
      </w:r>
      <w:r w:rsidR="006A2AF4" w:rsidRPr="00D660AB">
        <w:rPr>
          <w:rFonts w:ascii="Garamond" w:hAnsi="Garamond"/>
          <w:color w:val="000000"/>
        </w:rPr>
        <w:t>.</w:t>
      </w:r>
      <w:r w:rsidR="006A2AF4" w:rsidRPr="00D660AB">
        <w:rPr>
          <w:rFonts w:ascii="Garamond" w:hAnsi="Garamond"/>
          <w:color w:val="000000"/>
        </w:rPr>
        <w:tab/>
        <w:t xml:space="preserve">Kollektív szerződésre vonatkozó tájékoztatás: </w:t>
      </w:r>
    </w:p>
    <w:p w:rsidR="006A2AF4" w:rsidRPr="00D660AB" w:rsidRDefault="006A2A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ab/>
        <w:t xml:space="preserve">A </w:t>
      </w:r>
      <w:r w:rsidRPr="00D660AB">
        <w:rPr>
          <w:rFonts w:ascii="Garamond" w:hAnsi="Garamond"/>
          <w:caps/>
          <w:color w:val="000000"/>
        </w:rPr>
        <w:t>m</w:t>
      </w:r>
      <w:r w:rsidRPr="00D660AB">
        <w:rPr>
          <w:rFonts w:ascii="Garamond" w:hAnsi="Garamond"/>
          <w:color w:val="000000"/>
        </w:rPr>
        <w:t>unkáltató kollektív szerződés hatálya alá nem tartozik.</w:t>
      </w:r>
    </w:p>
    <w:p w:rsidR="006A2AF4" w:rsidRPr="00D660AB" w:rsidRDefault="006A2A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FFFFFF"/>
        </w:rPr>
      </w:pPr>
      <w:r w:rsidRPr="00D660AB">
        <w:rPr>
          <w:rFonts w:ascii="Garamond" w:hAnsi="Garamond"/>
          <w:color w:val="FFFFFF"/>
        </w:rPr>
        <w:t>1</w:t>
      </w:r>
    </w:p>
    <w:p w:rsidR="006A2AF4" w:rsidRPr="00D660AB" w:rsidRDefault="00757CF4" w:rsidP="000E29AC">
      <w:pPr>
        <w:widowControl w:val="0"/>
        <w:tabs>
          <w:tab w:val="left" w:pos="312"/>
        </w:tabs>
        <w:autoSpaceDE w:val="0"/>
        <w:autoSpaceDN w:val="0"/>
        <w:adjustRightInd w:val="0"/>
        <w:spacing w:line="240" w:lineRule="atLeast"/>
        <w:ind w:left="312" w:hanging="312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7</w:t>
      </w:r>
      <w:r w:rsidR="006A2AF4" w:rsidRPr="00D660AB">
        <w:rPr>
          <w:rFonts w:ascii="Garamond" w:hAnsi="Garamond"/>
          <w:color w:val="000000"/>
        </w:rPr>
        <w:t>.</w:t>
      </w:r>
      <w:r w:rsidR="006A2AF4" w:rsidRPr="00D660AB">
        <w:rPr>
          <w:rFonts w:ascii="Garamond" w:hAnsi="Garamond"/>
          <w:color w:val="000000"/>
        </w:rPr>
        <w:tab/>
        <w:t xml:space="preserve">A munkáltatói jogkör gyakorlója: </w:t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rPr>
          <w:rFonts w:ascii="Garamond" w:hAnsi="Garamond"/>
          <w:color w:val="000000"/>
        </w:rPr>
      </w:pP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Budapest,</w:t>
      </w:r>
      <w:r w:rsidR="00757CF4" w:rsidRPr="00D660AB">
        <w:rPr>
          <w:rFonts w:ascii="Garamond" w:hAnsi="Garamond"/>
          <w:color w:val="000000"/>
        </w:rPr>
        <w:t xml:space="preserve"> </w:t>
      </w:r>
      <w:proofErr w:type="gramStart"/>
      <w:r w:rsidR="00D430A8" w:rsidRPr="00D660AB">
        <w:rPr>
          <w:rFonts w:ascii="Garamond" w:hAnsi="Garamond"/>
          <w:color w:val="000000"/>
        </w:rPr>
        <w:t>201</w:t>
      </w:r>
      <w:r w:rsidR="001D77DD" w:rsidRPr="00D660AB">
        <w:rPr>
          <w:rFonts w:ascii="Garamond" w:hAnsi="Garamond"/>
          <w:color w:val="000000"/>
        </w:rPr>
        <w:t>5</w:t>
      </w:r>
      <w:r w:rsidR="0036014E" w:rsidRPr="00D660AB">
        <w:rPr>
          <w:rFonts w:ascii="Garamond" w:hAnsi="Garamond"/>
          <w:color w:val="000000"/>
        </w:rPr>
        <w:t>.</w:t>
      </w:r>
      <w:r w:rsidR="00D91D60" w:rsidRPr="00D660AB">
        <w:rPr>
          <w:rFonts w:ascii="Garamond" w:hAnsi="Garamond"/>
          <w:color w:val="000000"/>
        </w:rPr>
        <w:t xml:space="preserve"> </w:t>
      </w:r>
      <w:r w:rsidR="00D660AB" w:rsidRPr="00D660AB">
        <w:rPr>
          <w:rFonts w:ascii="Garamond" w:hAnsi="Garamond"/>
          <w:color w:val="000000"/>
        </w:rPr>
        <w:t>…</w:t>
      </w:r>
      <w:proofErr w:type="gramEnd"/>
      <w:r w:rsidR="00D660AB" w:rsidRPr="00D660AB">
        <w:rPr>
          <w:rFonts w:ascii="Garamond" w:hAnsi="Garamond"/>
          <w:color w:val="000000"/>
        </w:rPr>
        <w:t>……</w:t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right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>……….........................................</w:t>
      </w:r>
    </w:p>
    <w:p w:rsidR="008F0121" w:rsidRPr="00DA1830" w:rsidRDefault="006A2AF4" w:rsidP="00D660AB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right"/>
        <w:rPr>
          <w:rFonts w:ascii="Garamond" w:hAnsi="Garamond"/>
          <w:b/>
          <w:color w:val="000000"/>
        </w:rPr>
      </w:pPr>
      <w:bookmarkStart w:id="0" w:name="_GoBack"/>
      <w:bookmarkEnd w:id="0"/>
      <w:r w:rsidRPr="00DA1830">
        <w:rPr>
          <w:rFonts w:ascii="Garamond" w:hAnsi="Garamond"/>
          <w:b/>
          <w:color w:val="000000"/>
        </w:rPr>
        <w:t>A munkáltatói jogkör gyakorlója</w:t>
      </w:r>
    </w:p>
    <w:p w:rsidR="00DA1830" w:rsidRDefault="00DA1830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</w:rPr>
      </w:pPr>
    </w:p>
    <w:p w:rsidR="008F0121" w:rsidRDefault="006A6418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 tájékoztatást a mai napon átvettem.</w:t>
      </w:r>
    </w:p>
    <w:p w:rsidR="006A6418" w:rsidRPr="00D660AB" w:rsidRDefault="006A6418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</w:rPr>
      </w:pPr>
    </w:p>
    <w:p w:rsidR="008F0121" w:rsidRPr="00D660AB" w:rsidRDefault="00FA705A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 xml:space="preserve">Budapest, </w:t>
      </w:r>
      <w:proofErr w:type="gramStart"/>
      <w:r w:rsidR="006A2AF4" w:rsidRPr="00D660AB">
        <w:rPr>
          <w:rFonts w:ascii="Garamond" w:hAnsi="Garamond"/>
          <w:color w:val="000000"/>
        </w:rPr>
        <w:t>201</w:t>
      </w:r>
      <w:r w:rsidR="001D77DD" w:rsidRPr="00D660AB">
        <w:rPr>
          <w:rFonts w:ascii="Garamond" w:hAnsi="Garamond"/>
          <w:color w:val="000000"/>
        </w:rPr>
        <w:t>5</w:t>
      </w:r>
      <w:r w:rsidRPr="00D660AB">
        <w:rPr>
          <w:rFonts w:ascii="Garamond" w:hAnsi="Garamond"/>
          <w:color w:val="000000"/>
        </w:rPr>
        <w:t xml:space="preserve">. </w:t>
      </w:r>
      <w:r w:rsidR="00D660AB" w:rsidRPr="00D660AB">
        <w:rPr>
          <w:rFonts w:ascii="Garamond" w:hAnsi="Garamond"/>
          <w:color w:val="000000"/>
        </w:rPr>
        <w:t>…</w:t>
      </w:r>
      <w:proofErr w:type="gramEnd"/>
      <w:r w:rsidR="00D660AB" w:rsidRPr="00D660AB">
        <w:rPr>
          <w:rFonts w:ascii="Garamond" w:hAnsi="Garamond"/>
          <w:color w:val="000000"/>
        </w:rPr>
        <w:t>…..</w:t>
      </w:r>
      <w:r w:rsidR="00D91D60" w:rsidRPr="00D660AB">
        <w:rPr>
          <w:rFonts w:ascii="Garamond" w:hAnsi="Garamond"/>
          <w:color w:val="000000"/>
        </w:rPr>
        <w:t xml:space="preserve"> </w:t>
      </w:r>
      <w:r w:rsidR="001D77DD" w:rsidRPr="00D660AB">
        <w:rPr>
          <w:rFonts w:ascii="Garamond" w:hAnsi="Garamond"/>
          <w:color w:val="000000"/>
        </w:rPr>
        <w:t>…</w:t>
      </w:r>
      <w:r w:rsidR="003B5806" w:rsidRPr="00D660AB">
        <w:rPr>
          <w:rFonts w:ascii="Garamond" w:hAnsi="Garamond"/>
          <w:color w:val="000000"/>
        </w:rPr>
        <w:t>.</w:t>
      </w:r>
      <w:r w:rsidR="00D660AB" w:rsidRPr="00D660AB">
        <w:rPr>
          <w:rFonts w:ascii="Garamond" w:hAnsi="Garamond"/>
          <w:color w:val="000000"/>
        </w:rPr>
        <w:t xml:space="preserve"> napján</w:t>
      </w:r>
    </w:p>
    <w:p w:rsidR="006A2AF4" w:rsidRPr="00D660AB" w:rsidRDefault="006A2AF4" w:rsidP="000E29AC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</w:rPr>
      </w:pPr>
    </w:p>
    <w:p w:rsidR="006A2AF4" w:rsidRPr="00D660AB" w:rsidRDefault="004770B7" w:rsidP="000E29AC">
      <w:pPr>
        <w:widowControl w:val="0"/>
        <w:tabs>
          <w:tab w:val="right" w:pos="9072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color w:val="000000"/>
        </w:rPr>
      </w:pPr>
      <w:r w:rsidRPr="00D660AB">
        <w:rPr>
          <w:rFonts w:ascii="Garamond" w:hAnsi="Garamond"/>
          <w:color w:val="000000"/>
        </w:rPr>
        <w:tab/>
      </w:r>
      <w:r w:rsidR="006A2AF4" w:rsidRPr="00D660AB">
        <w:rPr>
          <w:rFonts w:ascii="Garamond" w:hAnsi="Garamond"/>
          <w:color w:val="000000"/>
        </w:rPr>
        <w:t>…………………………………</w:t>
      </w:r>
    </w:p>
    <w:p w:rsidR="006A2AF4" w:rsidRPr="00DA1830" w:rsidRDefault="004770B7" w:rsidP="00D660AB">
      <w:pPr>
        <w:widowControl w:val="0"/>
        <w:tabs>
          <w:tab w:val="right" w:pos="652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b/>
          <w:color w:val="000000"/>
        </w:rPr>
      </w:pPr>
      <w:r w:rsidRPr="00D660AB">
        <w:rPr>
          <w:rFonts w:ascii="Garamond" w:hAnsi="Garamond"/>
          <w:color w:val="000000"/>
        </w:rPr>
        <w:tab/>
      </w:r>
      <w:r w:rsidRPr="00DA1830">
        <w:rPr>
          <w:rFonts w:ascii="Garamond" w:hAnsi="Garamond"/>
          <w:b/>
          <w:color w:val="000000"/>
        </w:rPr>
        <w:tab/>
      </w:r>
      <w:r w:rsidR="00D660AB" w:rsidRPr="00DA1830">
        <w:rPr>
          <w:rFonts w:ascii="Garamond" w:hAnsi="Garamond"/>
          <w:b/>
          <w:color w:val="000000"/>
        </w:rPr>
        <w:t>Munkavállaló</w:t>
      </w:r>
    </w:p>
    <w:sectPr w:rsidR="006A2AF4" w:rsidRPr="00DA1830" w:rsidSect="00AA06D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AA" w:rsidRDefault="007E04AA" w:rsidP="0055646F">
      <w:r>
        <w:separator/>
      </w:r>
    </w:p>
  </w:endnote>
  <w:endnote w:type="continuationSeparator" w:id="0">
    <w:p w:rsidR="007E04AA" w:rsidRDefault="007E04AA" w:rsidP="0055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89122"/>
      <w:docPartObj>
        <w:docPartGallery w:val="Page Numbers (Bottom of Page)"/>
        <w:docPartUnique/>
      </w:docPartObj>
    </w:sdtPr>
    <w:sdtEndPr/>
    <w:sdtContent>
      <w:p w:rsidR="00195AB4" w:rsidRDefault="00195AB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418">
          <w:rPr>
            <w:noProof/>
          </w:rPr>
          <w:t>1</w:t>
        </w:r>
        <w:r>
          <w:fldChar w:fldCharType="end"/>
        </w:r>
      </w:p>
    </w:sdtContent>
  </w:sdt>
  <w:p w:rsidR="002E0601" w:rsidRDefault="002E06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AA" w:rsidRDefault="007E04AA" w:rsidP="0055646F">
      <w:r>
        <w:separator/>
      </w:r>
    </w:p>
  </w:footnote>
  <w:footnote w:type="continuationSeparator" w:id="0">
    <w:p w:rsidR="007E04AA" w:rsidRDefault="007E04AA" w:rsidP="00556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01" w:rsidRDefault="002E0601">
    <w:pPr>
      <w:pStyle w:val="lfej"/>
    </w:pPr>
    <w:r w:rsidRPr="00C727CE">
      <w:rPr>
        <w:rFonts w:ascii="Cambria" w:hAnsi="Cambria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A5EDFD" wp14:editId="03A7B57E">
              <wp:simplePos x="0" y="0"/>
              <wp:positionH relativeFrom="column">
                <wp:posOffset>-104775</wp:posOffset>
              </wp:positionH>
              <wp:positionV relativeFrom="paragraph">
                <wp:posOffset>-710565</wp:posOffset>
              </wp:positionV>
              <wp:extent cx="1725295" cy="575945"/>
              <wp:effectExtent l="0" t="0" r="825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601" w:rsidRDefault="002E060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8.25pt;margin-top:-55.95pt;width:135.85pt;height:4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" stroked="f">
              <v:textbox>
                <w:txbxContent>
                  <w:p w:rsidR="002E0601" w:rsidRDefault="002E0601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601" w:rsidRDefault="002E0601">
    <w:pPr>
      <w:pStyle w:val="lfej"/>
    </w:pPr>
    <w:r>
      <w:rPr>
        <w:noProof/>
      </w:rPr>
      <w:drawing>
        <wp:inline distT="0" distB="0" distL="0" distR="0" wp14:anchorId="6A938448" wp14:editId="3846AEC6">
          <wp:extent cx="5760720" cy="751840"/>
          <wp:effectExtent l="0" t="0" r="0" b="0"/>
          <wp:docPr id="1" name="Kép 1" descr="földgömbö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földgömbös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5.%1. "/>
      <w:lvlJc w:val="left"/>
      <w:pPr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87C2CB4"/>
    <w:multiLevelType w:val="hybridMultilevel"/>
    <w:tmpl w:val="E3AA93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E055D"/>
    <w:multiLevelType w:val="hybridMultilevel"/>
    <w:tmpl w:val="F6885BCC"/>
    <w:lvl w:ilvl="0" w:tplc="A85A00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7B085B"/>
    <w:multiLevelType w:val="hybridMultilevel"/>
    <w:tmpl w:val="5D120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410A"/>
    <w:multiLevelType w:val="hybridMultilevel"/>
    <w:tmpl w:val="531A849C"/>
    <w:lvl w:ilvl="0" w:tplc="B74EDD7C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0FD3"/>
    <w:multiLevelType w:val="hybridMultilevel"/>
    <w:tmpl w:val="302EDFEC"/>
    <w:lvl w:ilvl="0" w:tplc="1E589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75539EE"/>
    <w:multiLevelType w:val="hybridMultilevel"/>
    <w:tmpl w:val="5BFE9E70"/>
    <w:lvl w:ilvl="0" w:tplc="F60603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37BCA"/>
    <w:multiLevelType w:val="hybridMultilevel"/>
    <w:tmpl w:val="8F9AAED8"/>
    <w:lvl w:ilvl="0" w:tplc="0409000F">
      <w:start w:val="1"/>
      <w:numFmt w:val="decimal"/>
      <w:lvlText w:val="%1."/>
      <w:lvlJc w:val="left"/>
      <w:pPr>
        <w:ind w:left="672" w:hanging="360"/>
      </w:p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">
    <w:nsid w:val="1F151EA5"/>
    <w:multiLevelType w:val="hybridMultilevel"/>
    <w:tmpl w:val="0032DC1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E711A"/>
    <w:multiLevelType w:val="hybridMultilevel"/>
    <w:tmpl w:val="C0AE6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0370F"/>
    <w:multiLevelType w:val="hybridMultilevel"/>
    <w:tmpl w:val="11820284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E1005"/>
    <w:multiLevelType w:val="hybridMultilevel"/>
    <w:tmpl w:val="983812E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F6ABC"/>
    <w:multiLevelType w:val="hybridMultilevel"/>
    <w:tmpl w:val="B036BC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1710E"/>
    <w:multiLevelType w:val="singleLevel"/>
    <w:tmpl w:val="06BEE55E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</w:abstractNum>
  <w:abstractNum w:abstractNumId="14">
    <w:nsid w:val="3B95775F"/>
    <w:multiLevelType w:val="multilevel"/>
    <w:tmpl w:val="E6A85A44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34763"/>
    <w:multiLevelType w:val="hybridMultilevel"/>
    <w:tmpl w:val="DE9A6A8E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B446E"/>
    <w:multiLevelType w:val="hybridMultilevel"/>
    <w:tmpl w:val="0BE6C94A"/>
    <w:lvl w:ilvl="0" w:tplc="D5CEDF62">
      <w:start w:val="1"/>
      <w:numFmt w:val="none"/>
      <w:lvlText w:val="8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65FD9"/>
    <w:multiLevelType w:val="hybridMultilevel"/>
    <w:tmpl w:val="801E60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34E18"/>
    <w:multiLevelType w:val="hybridMultilevel"/>
    <w:tmpl w:val="F6E2FED4"/>
    <w:lvl w:ilvl="0" w:tplc="D47654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F3B02"/>
    <w:multiLevelType w:val="hybridMultilevel"/>
    <w:tmpl w:val="039CBC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BB4F2C"/>
    <w:multiLevelType w:val="hybridMultilevel"/>
    <w:tmpl w:val="FBF2FA12"/>
    <w:lvl w:ilvl="0" w:tplc="A85A0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30420B"/>
    <w:multiLevelType w:val="hybridMultilevel"/>
    <w:tmpl w:val="6F28E7CC"/>
    <w:lvl w:ilvl="0" w:tplc="B74EDD7C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D7A99"/>
    <w:multiLevelType w:val="hybridMultilevel"/>
    <w:tmpl w:val="41863098"/>
    <w:lvl w:ilvl="0" w:tplc="77382B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8A259D"/>
    <w:multiLevelType w:val="multilevel"/>
    <w:tmpl w:val="C068DD20"/>
    <w:lvl w:ilvl="0">
      <w:start w:val="1"/>
      <w:numFmt w:val="none"/>
      <w:lvlText w:val="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16367"/>
    <w:multiLevelType w:val="multilevel"/>
    <w:tmpl w:val="531A849C"/>
    <w:lvl w:ilvl="0">
      <w:start w:val="1"/>
      <w:numFmt w:val="none"/>
      <w:lvlText w:val="7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66D62"/>
    <w:multiLevelType w:val="hybridMultilevel"/>
    <w:tmpl w:val="140ED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86896"/>
    <w:multiLevelType w:val="hybridMultilevel"/>
    <w:tmpl w:val="5746820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421CB"/>
    <w:multiLevelType w:val="hybridMultilevel"/>
    <w:tmpl w:val="457C27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6"/>
  </w:num>
  <w:num w:numId="3">
    <w:abstractNumId w:val="15"/>
  </w:num>
  <w:num w:numId="4">
    <w:abstractNumId w:val="10"/>
  </w:num>
  <w:num w:numId="5">
    <w:abstractNumId w:val="22"/>
  </w:num>
  <w:num w:numId="6">
    <w:abstractNumId w:val="18"/>
  </w:num>
  <w:num w:numId="7">
    <w:abstractNumId w:val="20"/>
  </w:num>
  <w:num w:numId="8">
    <w:abstractNumId w:val="2"/>
  </w:num>
  <w:num w:numId="9">
    <w:abstractNumId w:val="19"/>
  </w:num>
  <w:num w:numId="10">
    <w:abstractNumId w:val="13"/>
  </w:num>
  <w:num w:numId="11">
    <w:abstractNumId w:val="7"/>
  </w:num>
  <w:num w:numId="12">
    <w:abstractNumId w:val="25"/>
  </w:num>
  <w:num w:numId="13">
    <w:abstractNumId w:val="21"/>
  </w:num>
  <w:num w:numId="14">
    <w:abstractNumId w:val="14"/>
  </w:num>
  <w:num w:numId="15">
    <w:abstractNumId w:val="4"/>
  </w:num>
  <w:num w:numId="16">
    <w:abstractNumId w:val="23"/>
  </w:num>
  <w:num w:numId="17">
    <w:abstractNumId w:val="24"/>
  </w:num>
  <w:num w:numId="18">
    <w:abstractNumId w:val="16"/>
  </w:num>
  <w:num w:numId="19">
    <w:abstractNumId w:val="1"/>
  </w:num>
  <w:num w:numId="20">
    <w:abstractNumId w:val="17"/>
  </w:num>
  <w:num w:numId="21">
    <w:abstractNumId w:val="9"/>
  </w:num>
  <w:num w:numId="22">
    <w:abstractNumId w:val="8"/>
  </w:num>
  <w:num w:numId="23">
    <w:abstractNumId w:val="3"/>
  </w:num>
  <w:num w:numId="24">
    <w:abstractNumId w:val="5"/>
  </w:num>
  <w:num w:numId="25">
    <w:abstractNumId w:val="26"/>
  </w:num>
  <w:num w:numId="26">
    <w:abstractNumId w:val="12"/>
  </w:num>
  <w:num w:numId="27">
    <w:abstractNumId w:val="1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AA"/>
    <w:rsid w:val="000147C2"/>
    <w:rsid w:val="000149E8"/>
    <w:rsid w:val="00050B71"/>
    <w:rsid w:val="00073D06"/>
    <w:rsid w:val="000A1539"/>
    <w:rsid w:val="000C2AE8"/>
    <w:rsid w:val="000E29AC"/>
    <w:rsid w:val="000F7051"/>
    <w:rsid w:val="0013373A"/>
    <w:rsid w:val="00147B09"/>
    <w:rsid w:val="00155533"/>
    <w:rsid w:val="00195AB4"/>
    <w:rsid w:val="001A2B45"/>
    <w:rsid w:val="001B3259"/>
    <w:rsid w:val="001C5773"/>
    <w:rsid w:val="001D77DD"/>
    <w:rsid w:val="001E23F7"/>
    <w:rsid w:val="001F0938"/>
    <w:rsid w:val="001F3746"/>
    <w:rsid w:val="002009C6"/>
    <w:rsid w:val="002433FE"/>
    <w:rsid w:val="00245D04"/>
    <w:rsid w:val="00282099"/>
    <w:rsid w:val="0029051A"/>
    <w:rsid w:val="002B20C2"/>
    <w:rsid w:val="002B5F8E"/>
    <w:rsid w:val="002B6844"/>
    <w:rsid w:val="002D32C8"/>
    <w:rsid w:val="002E0601"/>
    <w:rsid w:val="002F5625"/>
    <w:rsid w:val="0034122E"/>
    <w:rsid w:val="0034361F"/>
    <w:rsid w:val="00353DB6"/>
    <w:rsid w:val="0036009A"/>
    <w:rsid w:val="0036014E"/>
    <w:rsid w:val="00385E2B"/>
    <w:rsid w:val="00387706"/>
    <w:rsid w:val="00394096"/>
    <w:rsid w:val="003B5806"/>
    <w:rsid w:val="003C68F8"/>
    <w:rsid w:val="003D63D0"/>
    <w:rsid w:val="004071D5"/>
    <w:rsid w:val="004770B7"/>
    <w:rsid w:val="004B4FEF"/>
    <w:rsid w:val="004D7275"/>
    <w:rsid w:val="005063FB"/>
    <w:rsid w:val="0055646F"/>
    <w:rsid w:val="00574D6E"/>
    <w:rsid w:val="00585BD0"/>
    <w:rsid w:val="005D4A09"/>
    <w:rsid w:val="00644A33"/>
    <w:rsid w:val="00652150"/>
    <w:rsid w:val="00656406"/>
    <w:rsid w:val="006617D5"/>
    <w:rsid w:val="0069194C"/>
    <w:rsid w:val="006A2AF4"/>
    <w:rsid w:val="006A6418"/>
    <w:rsid w:val="006B50A7"/>
    <w:rsid w:val="006E7693"/>
    <w:rsid w:val="0070199A"/>
    <w:rsid w:val="00736A4A"/>
    <w:rsid w:val="00753E57"/>
    <w:rsid w:val="00757CF4"/>
    <w:rsid w:val="00781A0E"/>
    <w:rsid w:val="007C1C60"/>
    <w:rsid w:val="007E04AA"/>
    <w:rsid w:val="00823AE1"/>
    <w:rsid w:val="008377B0"/>
    <w:rsid w:val="008D2A7B"/>
    <w:rsid w:val="008D45B5"/>
    <w:rsid w:val="008F0121"/>
    <w:rsid w:val="008F3EA6"/>
    <w:rsid w:val="008F4C5B"/>
    <w:rsid w:val="009B4337"/>
    <w:rsid w:val="009C3C11"/>
    <w:rsid w:val="00A05732"/>
    <w:rsid w:val="00A153D8"/>
    <w:rsid w:val="00A412B5"/>
    <w:rsid w:val="00A6465C"/>
    <w:rsid w:val="00AA06DA"/>
    <w:rsid w:val="00AD3908"/>
    <w:rsid w:val="00AF468E"/>
    <w:rsid w:val="00B06CDF"/>
    <w:rsid w:val="00BA71C1"/>
    <w:rsid w:val="00BC08DF"/>
    <w:rsid w:val="00BC736D"/>
    <w:rsid w:val="00C203BA"/>
    <w:rsid w:val="00C727CE"/>
    <w:rsid w:val="00C95E50"/>
    <w:rsid w:val="00CA1B38"/>
    <w:rsid w:val="00CA49BE"/>
    <w:rsid w:val="00D30E44"/>
    <w:rsid w:val="00D430A8"/>
    <w:rsid w:val="00D660AB"/>
    <w:rsid w:val="00D85DBF"/>
    <w:rsid w:val="00D91D60"/>
    <w:rsid w:val="00DA1830"/>
    <w:rsid w:val="00DF208F"/>
    <w:rsid w:val="00E66B7B"/>
    <w:rsid w:val="00E85399"/>
    <w:rsid w:val="00EE13E1"/>
    <w:rsid w:val="00F605BB"/>
    <w:rsid w:val="00FA705A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B38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122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56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5646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44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B38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4122E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5564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5646F"/>
    <w:rPr>
      <w:rFonts w:eastAsia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556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5646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44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DE7C-319F-467C-A6D6-3FEDACE6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Kereskedő - értékesítő munkakör</vt:lpstr>
    </vt:vector>
  </TitlesOfParts>
  <Company>Hewlett-Packard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Kereskedő - értékesítő munkakör</dc:title>
  <dc:creator>Ladányi Petra</dc:creator>
  <cp:lastModifiedBy>Blanka</cp:lastModifiedBy>
  <cp:revision>3</cp:revision>
  <cp:lastPrinted>2015-01-05T13:42:00Z</cp:lastPrinted>
  <dcterms:created xsi:type="dcterms:W3CDTF">2015-09-29T09:15:00Z</dcterms:created>
  <dcterms:modified xsi:type="dcterms:W3CDTF">2015-09-29T09:18:00Z</dcterms:modified>
</cp:coreProperties>
</file>